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16444" w14:textId="7D9188B1" w:rsidR="00A16E39" w:rsidRPr="00AE70F9" w:rsidRDefault="006A48BC" w:rsidP="008C209A">
      <w:pPr>
        <w:spacing w:line="360" w:lineRule="auto"/>
        <w:jc w:val="center"/>
        <w:rPr>
          <w:rFonts w:ascii="宋体" w:eastAsia="宋体" w:hAnsi="宋体"/>
          <w:sz w:val="24"/>
          <w:szCs w:val="24"/>
        </w:rPr>
      </w:pPr>
      <w:r w:rsidRPr="00AE70F9">
        <w:rPr>
          <w:rFonts w:ascii="宋体" w:eastAsia="宋体" w:hAnsi="宋体" w:hint="eastAsia"/>
          <w:sz w:val="24"/>
          <w:szCs w:val="24"/>
        </w:rPr>
        <w:t>评委细则</w:t>
      </w:r>
    </w:p>
    <w:p w14:paraId="5335E895" w14:textId="787F5641" w:rsidR="006A48BC" w:rsidRPr="00AE70F9" w:rsidRDefault="006A48BC" w:rsidP="008C209A">
      <w:pPr>
        <w:spacing w:line="360" w:lineRule="auto"/>
        <w:jc w:val="center"/>
        <w:rPr>
          <w:rFonts w:ascii="宋体" w:eastAsia="宋体" w:hAnsi="宋体"/>
          <w:sz w:val="24"/>
          <w:szCs w:val="24"/>
        </w:rPr>
      </w:pPr>
      <w:r w:rsidRPr="00AE70F9">
        <w:rPr>
          <w:rFonts w:ascii="宋体" w:eastAsia="宋体" w:hAnsi="宋体" w:hint="eastAsia"/>
          <w:sz w:val="24"/>
          <w:szCs w:val="24"/>
        </w:rPr>
        <w:t>作为本次活动的评委，具体的行为细则如下</w:t>
      </w:r>
    </w:p>
    <w:p w14:paraId="30144383" w14:textId="38BEB442" w:rsidR="00913C08" w:rsidRPr="00AE70F9" w:rsidRDefault="00913C08" w:rsidP="008C209A">
      <w:pPr>
        <w:spacing w:line="360" w:lineRule="auto"/>
        <w:jc w:val="center"/>
        <w:rPr>
          <w:rFonts w:ascii="宋体" w:eastAsia="宋体" w:hAnsi="宋体"/>
          <w:sz w:val="24"/>
          <w:szCs w:val="24"/>
        </w:rPr>
      </w:pPr>
      <w:r w:rsidRPr="00AE70F9">
        <w:rPr>
          <w:rFonts w:ascii="宋体" w:eastAsia="宋体" w:hAnsi="宋体" w:hint="eastAsia"/>
          <w:sz w:val="24"/>
          <w:szCs w:val="24"/>
        </w:rPr>
        <w:t>通用守则：</w:t>
      </w:r>
    </w:p>
    <w:p w14:paraId="071619BA" w14:textId="45C45B34" w:rsidR="00913C08" w:rsidRPr="00AE70F9" w:rsidRDefault="001502FC" w:rsidP="008C209A">
      <w:pPr>
        <w:pStyle w:val="a3"/>
        <w:numPr>
          <w:ilvl w:val="0"/>
          <w:numId w:val="2"/>
        </w:numPr>
        <w:spacing w:line="360" w:lineRule="auto"/>
        <w:ind w:firstLineChars="0"/>
        <w:jc w:val="left"/>
        <w:rPr>
          <w:rFonts w:ascii="宋体" w:eastAsia="宋体" w:hAnsi="宋体"/>
          <w:sz w:val="24"/>
          <w:szCs w:val="24"/>
        </w:rPr>
      </w:pPr>
      <w:r w:rsidRPr="00AE70F9">
        <w:rPr>
          <w:rFonts w:ascii="宋体" w:eastAsia="宋体" w:hAnsi="宋体" w:hint="eastAsia"/>
          <w:sz w:val="24"/>
          <w:szCs w:val="24"/>
        </w:rPr>
        <w:t>评审不得以个人或合作身份进行有关作品创造相关的活动</w:t>
      </w:r>
    </w:p>
    <w:p w14:paraId="17E9F770" w14:textId="2DD296A4" w:rsidR="00913C08" w:rsidRPr="00AE70F9" w:rsidRDefault="00913C08" w:rsidP="008C209A">
      <w:pPr>
        <w:pStyle w:val="a3"/>
        <w:numPr>
          <w:ilvl w:val="0"/>
          <w:numId w:val="2"/>
        </w:numPr>
        <w:spacing w:line="360" w:lineRule="auto"/>
        <w:ind w:firstLineChars="0"/>
        <w:jc w:val="left"/>
        <w:rPr>
          <w:rFonts w:ascii="宋体" w:eastAsia="宋体" w:hAnsi="宋体"/>
          <w:sz w:val="24"/>
          <w:szCs w:val="24"/>
        </w:rPr>
      </w:pPr>
      <w:r w:rsidRPr="00AE70F9">
        <w:rPr>
          <w:rFonts w:ascii="宋体" w:eastAsia="宋体" w:hAnsi="宋体" w:hint="eastAsia"/>
          <w:sz w:val="24"/>
          <w:szCs w:val="24"/>
        </w:rPr>
        <w:t>需做到公平，公正，不因为创作者的身份</w:t>
      </w:r>
      <w:r w:rsidR="000537EC" w:rsidRPr="00AE70F9">
        <w:rPr>
          <w:rFonts w:ascii="宋体" w:eastAsia="宋体" w:hAnsi="宋体" w:hint="eastAsia"/>
          <w:sz w:val="24"/>
          <w:szCs w:val="24"/>
        </w:rPr>
        <w:t>和资历</w:t>
      </w:r>
      <w:r w:rsidRPr="00AE70F9">
        <w:rPr>
          <w:rFonts w:ascii="宋体" w:eastAsia="宋体" w:hAnsi="宋体" w:hint="eastAsia"/>
          <w:sz w:val="24"/>
          <w:szCs w:val="24"/>
        </w:rPr>
        <w:t>进行偏袒或歧视</w:t>
      </w:r>
    </w:p>
    <w:p w14:paraId="1B5D5C70" w14:textId="0A2E83F6" w:rsidR="00913C08" w:rsidRPr="00AE70F9" w:rsidRDefault="00913C08" w:rsidP="008C209A">
      <w:pPr>
        <w:pStyle w:val="a3"/>
        <w:numPr>
          <w:ilvl w:val="0"/>
          <w:numId w:val="2"/>
        </w:numPr>
        <w:spacing w:line="360" w:lineRule="auto"/>
        <w:ind w:firstLineChars="0"/>
        <w:jc w:val="left"/>
        <w:rPr>
          <w:rFonts w:ascii="宋体" w:eastAsia="宋体" w:hAnsi="宋体"/>
          <w:sz w:val="24"/>
          <w:szCs w:val="24"/>
        </w:rPr>
      </w:pPr>
      <w:r w:rsidRPr="00AE70F9">
        <w:rPr>
          <w:rFonts w:ascii="宋体" w:eastAsia="宋体" w:hAnsi="宋体" w:hint="eastAsia"/>
          <w:sz w:val="24"/>
          <w:szCs w:val="24"/>
        </w:rPr>
        <w:t>对于自己做出的有关于本次活动评选的任何行为必须基于客观与理性</w:t>
      </w:r>
    </w:p>
    <w:p w14:paraId="1224A684" w14:textId="177E2713" w:rsidR="003C01E1" w:rsidRDefault="003C01E1" w:rsidP="008C209A">
      <w:pPr>
        <w:pStyle w:val="a3"/>
        <w:numPr>
          <w:ilvl w:val="0"/>
          <w:numId w:val="2"/>
        </w:numPr>
        <w:spacing w:line="360" w:lineRule="auto"/>
        <w:ind w:firstLineChars="0"/>
        <w:jc w:val="left"/>
        <w:rPr>
          <w:rFonts w:ascii="宋体" w:eastAsia="宋体" w:hAnsi="宋体"/>
          <w:sz w:val="24"/>
          <w:szCs w:val="24"/>
        </w:rPr>
      </w:pPr>
      <w:r w:rsidRPr="00AE70F9">
        <w:rPr>
          <w:rFonts w:ascii="宋体" w:eastAsia="宋体" w:hAnsi="宋体" w:hint="eastAsia"/>
          <w:sz w:val="24"/>
          <w:szCs w:val="24"/>
        </w:rPr>
        <w:t>不得在评审</w:t>
      </w:r>
      <w:r w:rsidR="002D64B6" w:rsidRPr="00AE70F9">
        <w:rPr>
          <w:rFonts w:ascii="宋体" w:eastAsia="宋体" w:hAnsi="宋体" w:hint="eastAsia"/>
          <w:sz w:val="24"/>
          <w:szCs w:val="24"/>
        </w:rPr>
        <w:t>时间结束</w:t>
      </w:r>
      <w:r w:rsidRPr="00AE70F9">
        <w:rPr>
          <w:rFonts w:ascii="宋体" w:eastAsia="宋体" w:hAnsi="宋体" w:hint="eastAsia"/>
          <w:sz w:val="24"/>
          <w:szCs w:val="24"/>
        </w:rPr>
        <w:t>前，以任何形式向玩家及创作者泄露有关评选的信息。</w:t>
      </w:r>
    </w:p>
    <w:p w14:paraId="5DADB966" w14:textId="0ED2728B" w:rsidR="00C762C0" w:rsidRPr="00AE70F9" w:rsidRDefault="00C762C0" w:rsidP="008C209A">
      <w:pPr>
        <w:pStyle w:val="a3"/>
        <w:numPr>
          <w:ilvl w:val="0"/>
          <w:numId w:val="2"/>
        </w:numPr>
        <w:spacing w:line="360" w:lineRule="auto"/>
        <w:ind w:firstLineChars="0"/>
        <w:jc w:val="left"/>
        <w:rPr>
          <w:rFonts w:ascii="宋体" w:eastAsia="宋体" w:hAnsi="宋体"/>
          <w:sz w:val="24"/>
          <w:szCs w:val="24"/>
        </w:rPr>
      </w:pPr>
      <w:r>
        <w:rPr>
          <w:rFonts w:ascii="宋体" w:eastAsia="宋体" w:hAnsi="宋体" w:hint="eastAsia"/>
          <w:sz w:val="24"/>
          <w:szCs w:val="24"/>
        </w:rPr>
        <w:t>评委名额一经确认，不得中途以任何理由退出本次活动。</w:t>
      </w:r>
    </w:p>
    <w:p w14:paraId="6C0C666B" w14:textId="5C17A513" w:rsidR="00913C08" w:rsidRPr="00AE70F9" w:rsidRDefault="00913C08" w:rsidP="008C209A">
      <w:pPr>
        <w:spacing w:line="360" w:lineRule="auto"/>
        <w:jc w:val="left"/>
        <w:rPr>
          <w:rFonts w:ascii="宋体" w:eastAsia="宋体" w:hAnsi="宋体"/>
          <w:sz w:val="24"/>
          <w:szCs w:val="24"/>
        </w:rPr>
      </w:pPr>
      <w:r w:rsidRPr="00AE70F9">
        <w:rPr>
          <w:rFonts w:ascii="宋体" w:eastAsia="宋体" w:hAnsi="宋体" w:hint="eastAsia"/>
          <w:sz w:val="24"/>
          <w:szCs w:val="24"/>
        </w:rPr>
        <w:t>如有评委在本次活动中做出违反通用守则的行为，将会被取消评委资格，并无法继续以任何形式参与本次活动</w:t>
      </w:r>
    </w:p>
    <w:p w14:paraId="35593497" w14:textId="1B66A96C" w:rsidR="006A48BC" w:rsidRPr="00AE70F9" w:rsidRDefault="00913C08" w:rsidP="008C209A">
      <w:pPr>
        <w:pStyle w:val="a3"/>
        <w:spacing w:line="360" w:lineRule="auto"/>
        <w:ind w:left="360" w:firstLineChars="0" w:firstLine="0"/>
        <w:jc w:val="center"/>
        <w:rPr>
          <w:rFonts w:ascii="宋体" w:eastAsia="宋体" w:hAnsi="宋体"/>
          <w:sz w:val="24"/>
          <w:szCs w:val="24"/>
        </w:rPr>
      </w:pPr>
      <w:r w:rsidRPr="00AE70F9">
        <w:rPr>
          <w:rFonts w:ascii="宋体" w:eastAsia="宋体" w:hAnsi="宋体" w:hint="eastAsia"/>
          <w:sz w:val="24"/>
          <w:szCs w:val="24"/>
        </w:rPr>
        <w:t>关于对于任何参赛作品前三轮投票</w:t>
      </w:r>
      <w:r w:rsidR="00D43B6D" w:rsidRPr="00AE70F9">
        <w:rPr>
          <w:rFonts w:ascii="宋体" w:eastAsia="宋体" w:hAnsi="宋体" w:hint="eastAsia"/>
          <w:sz w:val="24"/>
          <w:szCs w:val="24"/>
        </w:rPr>
        <w:t>：</w:t>
      </w:r>
    </w:p>
    <w:p w14:paraId="7A115625" w14:textId="77777777" w:rsidR="00392639" w:rsidRPr="00AE70F9" w:rsidRDefault="00392639" w:rsidP="008C209A">
      <w:pPr>
        <w:pStyle w:val="a3"/>
        <w:spacing w:line="360" w:lineRule="auto"/>
        <w:ind w:left="360" w:firstLineChars="0" w:firstLine="0"/>
        <w:jc w:val="center"/>
        <w:rPr>
          <w:rFonts w:ascii="宋体" w:eastAsia="宋体" w:hAnsi="宋体"/>
          <w:sz w:val="24"/>
          <w:szCs w:val="24"/>
        </w:rPr>
      </w:pPr>
    </w:p>
    <w:p w14:paraId="00A48D25" w14:textId="6DA85601" w:rsidR="00913C08" w:rsidRPr="00AE70F9" w:rsidRDefault="00E80132" w:rsidP="008C209A">
      <w:pPr>
        <w:pStyle w:val="a3"/>
        <w:numPr>
          <w:ilvl w:val="0"/>
          <w:numId w:val="4"/>
        </w:numPr>
        <w:spacing w:line="360" w:lineRule="auto"/>
        <w:ind w:firstLineChars="0"/>
        <w:jc w:val="left"/>
        <w:rPr>
          <w:rFonts w:ascii="宋体" w:eastAsia="宋体" w:hAnsi="宋体"/>
          <w:sz w:val="24"/>
          <w:szCs w:val="24"/>
        </w:rPr>
      </w:pPr>
      <w:r w:rsidRPr="00AE70F9">
        <w:rPr>
          <w:rFonts w:ascii="宋体" w:eastAsia="宋体" w:hAnsi="宋体" w:hint="eastAsia"/>
          <w:sz w:val="24"/>
          <w:szCs w:val="24"/>
        </w:rPr>
        <w:t>需基于“HTML5</w:t>
      </w:r>
      <w:r w:rsidR="005929AE" w:rsidRPr="00AE70F9">
        <w:rPr>
          <w:rFonts w:ascii="宋体" w:eastAsia="宋体" w:hAnsi="宋体" w:hint="eastAsia"/>
          <w:sz w:val="24"/>
          <w:szCs w:val="24"/>
        </w:rPr>
        <w:t>造塔</w:t>
      </w:r>
      <w:r w:rsidR="001F7532" w:rsidRPr="00AE70F9">
        <w:rPr>
          <w:rFonts w:ascii="宋体" w:eastAsia="宋体" w:hAnsi="宋体" w:hint="eastAsia"/>
          <w:sz w:val="24"/>
          <w:szCs w:val="24"/>
        </w:rPr>
        <w:t>创作</w:t>
      </w:r>
      <w:r w:rsidRPr="00AE70F9">
        <w:rPr>
          <w:rFonts w:ascii="宋体" w:eastAsia="宋体" w:hAnsi="宋体" w:hint="eastAsia"/>
          <w:sz w:val="24"/>
          <w:szCs w:val="24"/>
        </w:rPr>
        <w:t>激励计划”中“</w:t>
      </w:r>
      <w:r w:rsidRPr="00AE70F9">
        <w:rPr>
          <w:rFonts w:ascii="宋体" w:eastAsia="宋体" w:hAnsi="宋体"/>
          <w:sz w:val="24"/>
          <w:szCs w:val="24"/>
        </w:rPr>
        <w:t>评比细则</w:t>
      </w:r>
      <w:r w:rsidRPr="00AE70F9">
        <w:rPr>
          <w:rFonts w:ascii="宋体" w:eastAsia="宋体" w:hAnsi="宋体" w:hint="eastAsia"/>
          <w:sz w:val="24"/>
          <w:szCs w:val="24"/>
        </w:rPr>
        <w:t>及创作参考</w:t>
      </w:r>
      <w:r w:rsidRPr="00AE70F9">
        <w:rPr>
          <w:rFonts w:ascii="宋体" w:eastAsia="宋体" w:hAnsi="宋体"/>
          <w:sz w:val="24"/>
          <w:szCs w:val="24"/>
        </w:rPr>
        <w:t>”</w:t>
      </w:r>
      <w:r w:rsidRPr="00AE70F9">
        <w:rPr>
          <w:rFonts w:ascii="宋体" w:eastAsia="宋体" w:hAnsi="宋体" w:hint="eastAsia"/>
          <w:sz w:val="24"/>
          <w:szCs w:val="24"/>
        </w:rPr>
        <w:t>中的第1，2，3条规定进行合理的投票，</w:t>
      </w:r>
      <w:r w:rsidR="00913C08" w:rsidRPr="00AE70F9">
        <w:rPr>
          <w:rFonts w:ascii="宋体" w:eastAsia="宋体" w:hAnsi="宋体" w:hint="eastAsia"/>
          <w:sz w:val="24"/>
          <w:szCs w:val="24"/>
        </w:rPr>
        <w:t>在做出自己的投票（同意/否决）前，必须尽可能详细说明</w:t>
      </w:r>
      <w:r w:rsidRPr="00AE70F9">
        <w:rPr>
          <w:rFonts w:ascii="宋体" w:eastAsia="宋体" w:hAnsi="宋体" w:hint="eastAsia"/>
          <w:sz w:val="24"/>
          <w:szCs w:val="24"/>
        </w:rPr>
        <w:t>投出此票</w:t>
      </w:r>
      <w:r w:rsidR="00913C08" w:rsidRPr="00AE70F9">
        <w:rPr>
          <w:rFonts w:ascii="宋体" w:eastAsia="宋体" w:hAnsi="宋体" w:hint="eastAsia"/>
          <w:sz w:val="24"/>
          <w:szCs w:val="24"/>
        </w:rPr>
        <w:t>的理由，不带有任何理由</w:t>
      </w:r>
      <w:r w:rsidR="003C01E1" w:rsidRPr="00AE70F9">
        <w:rPr>
          <w:rFonts w:ascii="宋体" w:eastAsia="宋体" w:hAnsi="宋体" w:hint="eastAsia"/>
          <w:sz w:val="24"/>
          <w:szCs w:val="24"/>
        </w:rPr>
        <w:t>以及带有不公正评价</w:t>
      </w:r>
      <w:r w:rsidR="00913C08" w:rsidRPr="00AE70F9">
        <w:rPr>
          <w:rFonts w:ascii="宋体" w:eastAsia="宋体" w:hAnsi="宋体" w:hint="eastAsia"/>
          <w:sz w:val="24"/>
          <w:szCs w:val="24"/>
        </w:rPr>
        <w:t>的</w:t>
      </w:r>
      <w:r w:rsidR="00392639" w:rsidRPr="00AE70F9">
        <w:rPr>
          <w:rFonts w:ascii="宋体" w:eastAsia="宋体" w:hAnsi="宋体" w:hint="eastAsia"/>
          <w:sz w:val="24"/>
          <w:szCs w:val="24"/>
        </w:rPr>
        <w:t>投票不会被接纳</w:t>
      </w:r>
    </w:p>
    <w:p w14:paraId="1C374BAC" w14:textId="12D84A28" w:rsidR="00392639" w:rsidRPr="00AE70F9" w:rsidRDefault="00392639" w:rsidP="008C209A">
      <w:pPr>
        <w:pStyle w:val="a3"/>
        <w:numPr>
          <w:ilvl w:val="0"/>
          <w:numId w:val="4"/>
        </w:numPr>
        <w:spacing w:line="360" w:lineRule="auto"/>
        <w:ind w:firstLineChars="0"/>
        <w:jc w:val="left"/>
        <w:rPr>
          <w:rFonts w:ascii="宋体" w:eastAsia="宋体" w:hAnsi="宋体"/>
          <w:sz w:val="24"/>
          <w:szCs w:val="24"/>
        </w:rPr>
      </w:pPr>
      <w:r w:rsidRPr="00AE70F9">
        <w:rPr>
          <w:rFonts w:ascii="宋体" w:eastAsia="宋体" w:hAnsi="宋体" w:hint="eastAsia"/>
          <w:sz w:val="24"/>
          <w:szCs w:val="24"/>
        </w:rPr>
        <w:t>投票被接纳之后，不得更改自己的</w:t>
      </w:r>
      <w:r w:rsidR="003C01E1" w:rsidRPr="00AE70F9">
        <w:rPr>
          <w:rFonts w:ascii="宋体" w:eastAsia="宋体" w:hAnsi="宋体" w:hint="eastAsia"/>
          <w:sz w:val="24"/>
          <w:szCs w:val="24"/>
        </w:rPr>
        <w:t>投票意向</w:t>
      </w:r>
    </w:p>
    <w:p w14:paraId="3F96C922" w14:textId="5858E5FF" w:rsidR="00392639" w:rsidRPr="00AE70F9" w:rsidRDefault="00392639" w:rsidP="008C209A">
      <w:pPr>
        <w:pStyle w:val="a3"/>
        <w:numPr>
          <w:ilvl w:val="0"/>
          <w:numId w:val="4"/>
        </w:numPr>
        <w:spacing w:line="360" w:lineRule="auto"/>
        <w:ind w:firstLineChars="0"/>
        <w:jc w:val="left"/>
        <w:rPr>
          <w:rFonts w:ascii="宋体" w:eastAsia="宋体" w:hAnsi="宋体"/>
          <w:sz w:val="24"/>
          <w:szCs w:val="24"/>
        </w:rPr>
      </w:pPr>
      <w:r w:rsidRPr="00AE70F9">
        <w:rPr>
          <w:rFonts w:ascii="宋体" w:eastAsia="宋体" w:hAnsi="宋体" w:hint="eastAsia"/>
          <w:sz w:val="24"/>
          <w:szCs w:val="24"/>
        </w:rPr>
        <w:t>对于每一个参赛作品的投票时间，为确保每位评委都能够有时间进行投票，会先在内部讨论组内拟定一个固定的时间，在规定时间时开始集体投票</w:t>
      </w:r>
    </w:p>
    <w:p w14:paraId="657C45AB" w14:textId="77777777" w:rsidR="00392639" w:rsidRPr="00AE70F9" w:rsidRDefault="00392639" w:rsidP="008C209A">
      <w:pPr>
        <w:pStyle w:val="a3"/>
        <w:spacing w:line="360" w:lineRule="auto"/>
        <w:ind w:left="360" w:firstLineChars="0" w:firstLine="0"/>
        <w:jc w:val="left"/>
        <w:rPr>
          <w:rFonts w:ascii="宋体" w:eastAsia="宋体" w:hAnsi="宋体"/>
          <w:sz w:val="24"/>
          <w:szCs w:val="24"/>
        </w:rPr>
      </w:pPr>
    </w:p>
    <w:p w14:paraId="08A2BE99" w14:textId="0E63880A" w:rsidR="00392639" w:rsidRPr="00AE70F9" w:rsidRDefault="00392639" w:rsidP="008C209A">
      <w:pPr>
        <w:pStyle w:val="a3"/>
        <w:spacing w:line="360" w:lineRule="auto"/>
        <w:ind w:left="360" w:firstLineChars="0" w:firstLine="0"/>
        <w:jc w:val="center"/>
        <w:rPr>
          <w:rFonts w:ascii="宋体" w:eastAsia="宋体" w:hAnsi="宋体"/>
          <w:sz w:val="24"/>
          <w:szCs w:val="24"/>
        </w:rPr>
      </w:pPr>
      <w:r w:rsidRPr="00AE70F9">
        <w:rPr>
          <w:rFonts w:ascii="宋体" w:eastAsia="宋体" w:hAnsi="宋体" w:hint="eastAsia"/>
          <w:sz w:val="24"/>
          <w:szCs w:val="24"/>
        </w:rPr>
        <w:t>对于所有通过筛选的塔的评审</w:t>
      </w:r>
      <w:r w:rsidR="00D43B6D" w:rsidRPr="00AE70F9">
        <w:rPr>
          <w:rFonts w:ascii="宋体" w:eastAsia="宋体" w:hAnsi="宋体" w:hint="eastAsia"/>
          <w:sz w:val="24"/>
          <w:szCs w:val="24"/>
        </w:rPr>
        <w:t>：</w:t>
      </w:r>
    </w:p>
    <w:p w14:paraId="1712C371" w14:textId="359B29DE" w:rsidR="00392639" w:rsidRPr="00AE70F9" w:rsidRDefault="00185F0E" w:rsidP="008C209A">
      <w:pPr>
        <w:pStyle w:val="a3"/>
        <w:numPr>
          <w:ilvl w:val="0"/>
          <w:numId w:val="5"/>
        </w:numPr>
        <w:spacing w:line="360" w:lineRule="auto"/>
        <w:ind w:firstLineChars="0"/>
        <w:rPr>
          <w:rFonts w:ascii="宋体" w:eastAsia="宋体" w:hAnsi="宋体"/>
          <w:sz w:val="24"/>
          <w:szCs w:val="24"/>
        </w:rPr>
      </w:pPr>
      <w:r w:rsidRPr="00AE70F9">
        <w:rPr>
          <w:rFonts w:ascii="宋体" w:eastAsia="宋体" w:hAnsi="宋体" w:hint="eastAsia"/>
          <w:sz w:val="24"/>
          <w:szCs w:val="24"/>
        </w:rPr>
        <w:t>在所有创作作品完成创作并上传后，由评委开始对每一部作品进行分析，主要分析角度为剧情，美工，难度</w:t>
      </w:r>
      <w:r w:rsidR="00E80132" w:rsidRPr="00AE70F9">
        <w:rPr>
          <w:rFonts w:ascii="宋体" w:eastAsia="宋体" w:hAnsi="宋体" w:hint="eastAsia"/>
          <w:sz w:val="24"/>
          <w:szCs w:val="24"/>
        </w:rPr>
        <w:t>层次及游戏路线</w:t>
      </w:r>
    </w:p>
    <w:p w14:paraId="5DAD880C" w14:textId="5AC31958" w:rsidR="00185F0E" w:rsidRPr="00AE70F9" w:rsidRDefault="00185F0E" w:rsidP="008C209A">
      <w:pPr>
        <w:pStyle w:val="a3"/>
        <w:numPr>
          <w:ilvl w:val="0"/>
          <w:numId w:val="5"/>
        </w:numPr>
        <w:spacing w:line="360" w:lineRule="auto"/>
        <w:ind w:firstLineChars="0"/>
        <w:rPr>
          <w:rFonts w:ascii="宋体" w:eastAsia="宋体" w:hAnsi="宋体"/>
          <w:sz w:val="24"/>
          <w:szCs w:val="24"/>
        </w:rPr>
      </w:pPr>
      <w:r w:rsidRPr="00AE70F9">
        <w:rPr>
          <w:rFonts w:ascii="宋体" w:eastAsia="宋体" w:hAnsi="宋体" w:hint="eastAsia"/>
          <w:sz w:val="24"/>
          <w:szCs w:val="24"/>
        </w:rPr>
        <w:t>在做出分析后，需尽可能详尽的写出对于该作品的评价，并</w:t>
      </w:r>
      <w:r w:rsidR="003C01E1" w:rsidRPr="00AE70F9">
        <w:rPr>
          <w:rFonts w:ascii="宋体" w:eastAsia="宋体" w:hAnsi="宋体" w:hint="eastAsia"/>
          <w:sz w:val="24"/>
          <w:szCs w:val="24"/>
        </w:rPr>
        <w:t>对创作作品的归档</w:t>
      </w:r>
      <w:r w:rsidR="006464F3" w:rsidRPr="00AE70F9">
        <w:rPr>
          <w:rFonts w:ascii="宋体" w:eastAsia="宋体" w:hAnsi="宋体" w:hint="eastAsia"/>
          <w:sz w:val="24"/>
          <w:szCs w:val="24"/>
        </w:rPr>
        <w:t>（优秀，精美，未来可期）</w:t>
      </w:r>
      <w:r w:rsidR="003C01E1" w:rsidRPr="00AE70F9">
        <w:rPr>
          <w:rFonts w:ascii="宋体" w:eastAsia="宋体" w:hAnsi="宋体" w:hint="eastAsia"/>
          <w:sz w:val="24"/>
          <w:szCs w:val="24"/>
        </w:rPr>
        <w:t>做出界定</w:t>
      </w:r>
    </w:p>
    <w:p w14:paraId="6B773888" w14:textId="0DBB4FA2" w:rsidR="006464F3" w:rsidRPr="00AE70F9" w:rsidRDefault="006464F3" w:rsidP="008C209A">
      <w:pPr>
        <w:pStyle w:val="a3"/>
        <w:numPr>
          <w:ilvl w:val="0"/>
          <w:numId w:val="5"/>
        </w:numPr>
        <w:spacing w:line="360" w:lineRule="auto"/>
        <w:ind w:firstLineChars="0"/>
        <w:rPr>
          <w:rFonts w:ascii="宋体" w:eastAsia="宋体" w:hAnsi="宋体"/>
          <w:sz w:val="24"/>
          <w:szCs w:val="24"/>
        </w:rPr>
      </w:pPr>
      <w:r w:rsidRPr="00AE70F9">
        <w:rPr>
          <w:rFonts w:ascii="宋体" w:eastAsia="宋体" w:hAnsi="宋体" w:hint="eastAsia"/>
          <w:sz w:val="24"/>
          <w:szCs w:val="24"/>
        </w:rPr>
        <w:t>每一部创作作品都需获得半数及以上同类型归档评价，才可完成定档</w:t>
      </w:r>
    </w:p>
    <w:p w14:paraId="76991568" w14:textId="196C61F4" w:rsidR="006464F3" w:rsidRPr="00AE70F9" w:rsidRDefault="003C01E1" w:rsidP="008C209A">
      <w:pPr>
        <w:pStyle w:val="a3"/>
        <w:numPr>
          <w:ilvl w:val="0"/>
          <w:numId w:val="5"/>
        </w:numPr>
        <w:spacing w:line="360" w:lineRule="auto"/>
        <w:ind w:firstLineChars="0"/>
        <w:rPr>
          <w:rFonts w:ascii="宋体" w:eastAsia="宋体" w:hAnsi="宋体"/>
          <w:sz w:val="24"/>
          <w:szCs w:val="24"/>
        </w:rPr>
      </w:pPr>
      <w:r w:rsidRPr="00AE70F9">
        <w:rPr>
          <w:rFonts w:ascii="宋体" w:eastAsia="宋体" w:hAnsi="宋体" w:hint="eastAsia"/>
          <w:sz w:val="24"/>
          <w:szCs w:val="24"/>
        </w:rPr>
        <w:t>每一部创作作品确认完成定档后，评委</w:t>
      </w:r>
      <w:r w:rsidR="006464F3" w:rsidRPr="00AE70F9">
        <w:rPr>
          <w:rFonts w:ascii="宋体" w:eastAsia="宋体" w:hAnsi="宋体" w:hint="eastAsia"/>
          <w:sz w:val="24"/>
          <w:szCs w:val="24"/>
        </w:rPr>
        <w:t>不</w:t>
      </w:r>
      <w:r w:rsidRPr="00AE70F9">
        <w:rPr>
          <w:rFonts w:ascii="宋体" w:eastAsia="宋体" w:hAnsi="宋体" w:hint="eastAsia"/>
          <w:sz w:val="24"/>
          <w:szCs w:val="24"/>
        </w:rPr>
        <w:t>得对自己做出的决定做出</w:t>
      </w:r>
      <w:r w:rsidR="006464F3" w:rsidRPr="00AE70F9">
        <w:rPr>
          <w:rFonts w:ascii="宋体" w:eastAsia="宋体" w:hAnsi="宋体" w:hint="eastAsia"/>
          <w:sz w:val="24"/>
          <w:szCs w:val="24"/>
        </w:rPr>
        <w:t>修改</w:t>
      </w:r>
    </w:p>
    <w:p w14:paraId="24A8CE05" w14:textId="33A6DE3D" w:rsidR="006464F3" w:rsidRPr="00AE70F9" w:rsidRDefault="006464F3" w:rsidP="008C209A">
      <w:pPr>
        <w:pStyle w:val="a3"/>
        <w:spacing w:line="360" w:lineRule="auto"/>
        <w:ind w:left="360" w:firstLineChars="0" w:firstLine="0"/>
        <w:rPr>
          <w:rFonts w:ascii="宋体" w:eastAsia="宋体" w:hAnsi="宋体"/>
          <w:sz w:val="24"/>
          <w:szCs w:val="24"/>
        </w:rPr>
      </w:pPr>
      <w:r w:rsidRPr="00AE70F9">
        <w:rPr>
          <w:rFonts w:ascii="宋体" w:eastAsia="宋体" w:hAnsi="宋体" w:hint="eastAsia"/>
          <w:sz w:val="24"/>
          <w:szCs w:val="24"/>
        </w:rPr>
        <w:t>每位评委都将获得“蓝海桥梁</w:t>
      </w:r>
      <w:r w:rsidRPr="00AE70F9">
        <w:rPr>
          <w:rFonts w:ascii="宋体" w:eastAsia="宋体" w:hAnsi="宋体"/>
          <w:sz w:val="24"/>
          <w:szCs w:val="24"/>
        </w:rPr>
        <w:t>”</w:t>
      </w:r>
      <w:r w:rsidR="003C01E1" w:rsidRPr="00AE70F9">
        <w:rPr>
          <w:rFonts w:ascii="宋体" w:eastAsia="宋体" w:hAnsi="宋体" w:hint="eastAsia"/>
          <w:sz w:val="24"/>
          <w:szCs w:val="24"/>
        </w:rPr>
        <w:t>网站</w:t>
      </w:r>
      <w:r w:rsidR="00CB6480" w:rsidRPr="00AE70F9">
        <w:rPr>
          <w:rFonts w:ascii="宋体" w:eastAsia="宋体" w:hAnsi="宋体" w:hint="eastAsia"/>
          <w:sz w:val="24"/>
          <w:szCs w:val="24"/>
        </w:rPr>
        <w:t>成就，并平分总奖金池的28%</w:t>
      </w:r>
    </w:p>
    <w:p w14:paraId="492DE340" w14:textId="3BB77415" w:rsidR="00392639" w:rsidRPr="00AE70F9" w:rsidRDefault="00392639" w:rsidP="008C209A">
      <w:pPr>
        <w:spacing w:line="360" w:lineRule="auto"/>
        <w:jc w:val="left"/>
        <w:rPr>
          <w:rFonts w:ascii="宋体" w:eastAsia="宋体" w:hAnsi="宋体"/>
          <w:sz w:val="24"/>
          <w:szCs w:val="24"/>
        </w:rPr>
      </w:pPr>
    </w:p>
    <w:sectPr w:rsidR="00392639" w:rsidRPr="00AE70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4E7C6" w14:textId="77777777" w:rsidR="00925665" w:rsidRDefault="00925665" w:rsidP="00E80132">
      <w:r>
        <w:separator/>
      </w:r>
    </w:p>
  </w:endnote>
  <w:endnote w:type="continuationSeparator" w:id="0">
    <w:p w14:paraId="1D8C636F" w14:textId="77777777" w:rsidR="00925665" w:rsidRDefault="00925665" w:rsidP="00E8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498E7" w14:textId="77777777" w:rsidR="00925665" w:rsidRDefault="00925665" w:rsidP="00E80132">
      <w:r>
        <w:separator/>
      </w:r>
    </w:p>
  </w:footnote>
  <w:footnote w:type="continuationSeparator" w:id="0">
    <w:p w14:paraId="40C32E9D" w14:textId="77777777" w:rsidR="00925665" w:rsidRDefault="00925665" w:rsidP="00E80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A026E"/>
    <w:multiLevelType w:val="hybridMultilevel"/>
    <w:tmpl w:val="EBC80ECC"/>
    <w:lvl w:ilvl="0" w:tplc="0E7CF7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E4A7779"/>
    <w:multiLevelType w:val="hybridMultilevel"/>
    <w:tmpl w:val="8F66D650"/>
    <w:lvl w:ilvl="0" w:tplc="2EB2EA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20A4103"/>
    <w:multiLevelType w:val="hybridMultilevel"/>
    <w:tmpl w:val="0FD8579A"/>
    <w:lvl w:ilvl="0" w:tplc="0E7CF7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3C6535E"/>
    <w:multiLevelType w:val="hybridMultilevel"/>
    <w:tmpl w:val="087CF61E"/>
    <w:lvl w:ilvl="0" w:tplc="0E7CF71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479D2176"/>
    <w:multiLevelType w:val="hybridMultilevel"/>
    <w:tmpl w:val="0FD8579A"/>
    <w:lvl w:ilvl="0" w:tplc="0E7CF7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3A"/>
    <w:rsid w:val="000537EC"/>
    <w:rsid w:val="0006073A"/>
    <w:rsid w:val="000C662B"/>
    <w:rsid w:val="000E0A1B"/>
    <w:rsid w:val="001502FC"/>
    <w:rsid w:val="00185F0E"/>
    <w:rsid w:val="001F7532"/>
    <w:rsid w:val="002B48EB"/>
    <w:rsid w:val="002D64B6"/>
    <w:rsid w:val="00392639"/>
    <w:rsid w:val="003A2E34"/>
    <w:rsid w:val="003C01E1"/>
    <w:rsid w:val="00494776"/>
    <w:rsid w:val="005929AE"/>
    <w:rsid w:val="006464F3"/>
    <w:rsid w:val="006A48BC"/>
    <w:rsid w:val="00703AFE"/>
    <w:rsid w:val="00704F4A"/>
    <w:rsid w:val="0077095C"/>
    <w:rsid w:val="008A4252"/>
    <w:rsid w:val="008C209A"/>
    <w:rsid w:val="00913C08"/>
    <w:rsid w:val="00925665"/>
    <w:rsid w:val="009570E5"/>
    <w:rsid w:val="009A6706"/>
    <w:rsid w:val="009B46FE"/>
    <w:rsid w:val="00A16E39"/>
    <w:rsid w:val="00AE70F9"/>
    <w:rsid w:val="00B400B7"/>
    <w:rsid w:val="00BE388B"/>
    <w:rsid w:val="00C762C0"/>
    <w:rsid w:val="00CB6480"/>
    <w:rsid w:val="00CF4E4D"/>
    <w:rsid w:val="00D076B6"/>
    <w:rsid w:val="00D43B6D"/>
    <w:rsid w:val="00D66406"/>
    <w:rsid w:val="00E80132"/>
    <w:rsid w:val="00E90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83843"/>
  <w15:chartTrackingRefBased/>
  <w15:docId w15:val="{FC0093E1-9FD8-453D-9139-707007F2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E34"/>
    <w:pPr>
      <w:ind w:firstLineChars="200" w:firstLine="420"/>
    </w:pPr>
  </w:style>
  <w:style w:type="paragraph" w:styleId="a4">
    <w:name w:val="header"/>
    <w:basedOn w:val="a"/>
    <w:link w:val="a5"/>
    <w:uiPriority w:val="99"/>
    <w:unhideWhenUsed/>
    <w:rsid w:val="00E8013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80132"/>
    <w:rPr>
      <w:sz w:val="18"/>
      <w:szCs w:val="18"/>
    </w:rPr>
  </w:style>
  <w:style w:type="paragraph" w:styleId="a6">
    <w:name w:val="footer"/>
    <w:basedOn w:val="a"/>
    <w:link w:val="a7"/>
    <w:uiPriority w:val="99"/>
    <w:unhideWhenUsed/>
    <w:rsid w:val="00E80132"/>
    <w:pPr>
      <w:tabs>
        <w:tab w:val="center" w:pos="4153"/>
        <w:tab w:val="right" w:pos="8306"/>
      </w:tabs>
      <w:snapToGrid w:val="0"/>
      <w:jc w:val="left"/>
    </w:pPr>
    <w:rPr>
      <w:sz w:val="18"/>
      <w:szCs w:val="18"/>
    </w:rPr>
  </w:style>
  <w:style w:type="character" w:customStyle="1" w:styleId="a7">
    <w:name w:val="页脚 字符"/>
    <w:basedOn w:val="a0"/>
    <w:link w:val="a6"/>
    <w:uiPriority w:val="99"/>
    <w:rsid w:val="00E801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23</cp:revision>
  <dcterms:created xsi:type="dcterms:W3CDTF">2020-09-10T02:18:00Z</dcterms:created>
  <dcterms:modified xsi:type="dcterms:W3CDTF">2020-09-11T06:10:00Z</dcterms:modified>
</cp:coreProperties>
</file>